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ff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Year Group: </w:t>
        <w:tab/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HH,PS,JW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91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680"/>
        <w:gridCol w:w="2295"/>
        <w:gridCol w:w="2126"/>
        <w:gridCol w:w="2205"/>
        <w:gridCol w:w="2325"/>
        <w:gridCol w:w="2196"/>
        <w:tblGridChange w:id="0">
          <w:tblGrid>
            <w:gridCol w:w="1665"/>
            <w:gridCol w:w="1680"/>
            <w:gridCol w:w="2295"/>
            <w:gridCol w:w="2126"/>
            <w:gridCol w:w="2205"/>
            <w:gridCol w:w="2325"/>
            <w:gridCol w:w="219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Investigation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Would you rather live in the Stone Age or the present day?...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Where does Space begin?...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would you survive in space?...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Would you rather be a child living in the Victorian times or now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How do you keep your teeth healthy?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What was life like in Ancient Greece?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Where in the world is Greece?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How does  the River Tyne change from source to estuary?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Curriculum Driver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History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ff"/>
                <w:sz w:val="14"/>
                <w:szCs w:val="14"/>
                <w:rtl w:val="0"/>
              </w:rPr>
              <w:t xml:space="preserve">Science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History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History &amp; Geography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Geography &amp; STEM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Project end purpose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Fire  pit </w:t>
            </w: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Stone Age </w:t>
            </w: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Feast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Experts for a day</w:t>
            </w: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 Build an Eggstranaut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Plan a </w:t>
            </w: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Victorian school day </w:t>
            </w: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Produce </w:t>
            </w: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Healthy leaflet </w:t>
            </w: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for Teeth &amp; 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Greek </w:t>
            </w: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Museum</w:t>
            </w: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 in class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366091"/>
                <w:sz w:val="14"/>
                <w:szCs w:val="14"/>
                <w:rtl w:val="0"/>
              </w:rPr>
              <w:t xml:space="preserve">Team building</w:t>
            </w: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 day on bridges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Visits and visitors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Stone Age Day - Forest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School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Trip to Churchill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Virtual School visit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hyperlink r:id="rId6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www.virtualschoolvisits.com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Science Show Earth , Sun and Moon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Beamish - museum visit or live lesson via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Dental nurse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Virtual visit to Athens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Visit to Newcastle quayside to visit bridges.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Place value, 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Multiplication and Division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Money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Statistics, Length and 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Fractions, Time, Angles, Properties of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Properties of shapes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Mass and Capacity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Literacy links and genres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Stone Age Boy- time travel </w:t>
            </w:r>
            <w:r w:rsidDel="00000000" w:rsidR="00000000" w:rsidRPr="00000000">
              <w:rPr>
                <w:color w:val="366091"/>
                <w:sz w:val="14"/>
                <w:szCs w:val="14"/>
                <w:highlight w:val="yellow"/>
                <w:rtl w:val="0"/>
              </w:rPr>
              <w:t xml:space="preserve">adventure story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highlight w:val="yellow"/>
                <w:rtl w:val="0"/>
              </w:rPr>
              <w:t xml:space="preserve">Instructions-</w:t>
            </w: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 How to catch a cave bear.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Poetry - on a theme, spine poems.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highlight w:val="yellow"/>
                <w:rtl w:val="0"/>
              </w:rPr>
              <w:t xml:space="preserve">Moon landing hook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Fact files on astronauts / scientists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highlight w:val="yellow"/>
                <w:rtl w:val="0"/>
              </w:rPr>
              <w:t xml:space="preserve">Non chronological report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Newspaper report-Beamish visit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Diary entry Victorian child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Information booklet on teeth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&amp; Healthy Eating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Newspaper report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Myths &amp; Legends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Conquering a monster tale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Non Chronological report -Rainbow unicorn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Tale of Fear- TFW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8761d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Books -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 links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38761d"/>
                <w:sz w:val="14"/>
                <w:szCs w:val="14"/>
                <w:rtl w:val="0"/>
              </w:rPr>
              <w:t xml:space="preserve">book spine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Stone age boy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(Satoshi Kitamura)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Tom’s Midnight Garden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Myths and Legends of Ancient Greece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Rocks &amp; Soils                               Space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Electricity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Teeth &amp; Eating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Light &amp; Shadows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Seasonal Change </w:t>
            </w:r>
          </w:p>
        </w:tc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Ongoing through the year - discuss weather patterns, seasons, changes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Stone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Victorians- history of 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Ancient Greeks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Geography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Settlement / human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UK  Mapping skills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Features of UK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Victorian Empire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European Mapping skills 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Atlas   / Globe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key aspects of Rivers, rivers of 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Making clay pots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Prehistoric art -cave paintings, charcoal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Stone age jewellery to wear for feast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William Morris - nature inspired artwork with watercolours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Formal elements of art, reflection and symmetry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Formal elements of art Tone 1 and 2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Drawing, still life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Drawing, still life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Mosaics Every picture tells a story-soap sculpture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Pieter Cavellini(middle ages) Boris Anrep (1800s) Gary Drostle Modern Day, Ed Chapman, Emma Biggs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Art and Design skills -craft and design 3 Shadow puppets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Chinese shadow puppetry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Annie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Katsura Rollins (contemporary)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 DT skill working with tools and equipment)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STEM project Eggstronaut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Moving Monsters-Pnematics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Healthy snacks and sandwiches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(Hygienic food prep and storage)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color w:val="0000ff"/>
                <w:sz w:val="14"/>
                <w:szCs w:val="14"/>
                <w:rtl w:val="0"/>
              </w:rPr>
              <w:t xml:space="preserve">Bridges- designing, making and testing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Measuring using tools &amp; equipment.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Computing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u w:val="single"/>
                <w:rtl w:val="0"/>
              </w:rPr>
              <w:t xml:space="preserve">Digital literacy and online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Communication and collaboration -email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Databases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4491.999999999998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65"/>
              <w:gridCol w:w="1680"/>
              <w:gridCol w:w="2295"/>
              <w:gridCol w:w="2126"/>
              <w:gridCol w:w="2205"/>
              <w:gridCol w:w="2325"/>
              <w:gridCol w:w="2196"/>
              <w:tblGridChange w:id="0">
                <w:tblGrid>
                  <w:gridCol w:w="1665"/>
                  <w:gridCol w:w="1680"/>
                  <w:gridCol w:w="2295"/>
                  <w:gridCol w:w="2126"/>
                  <w:gridCol w:w="2205"/>
                  <w:gridCol w:w="2325"/>
                  <w:gridCol w:w="219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8">
                  <w:pPr>
                    <w:rPr>
                      <w:b w:val="1"/>
                      <w:color w:val="ff0000"/>
                      <w:sz w:val="14"/>
                      <w:szCs w:val="14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14"/>
                      <w:szCs w:val="14"/>
                      <w:u w:val="single"/>
                      <w:rtl w:val="0"/>
                    </w:rPr>
                    <w:t xml:space="preserve">Digital imagery patterns in nature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rPr>
                <w:b w:val="1"/>
                <w:color w:val="ff0000"/>
                <w:sz w:val="14"/>
                <w:szCs w:val="1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Animation with Scratch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Getting started with Kodu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Indoor / Outdoor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Tri-golf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Creating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Football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Ball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Tag rugby including extra curricular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ABC (Agility / Balance / Co-Ord)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Games SAQ 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Swimming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Sports Day 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Swimming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Music/Singup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Let Your Spirit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Glockenspiel stage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Three Little Birds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The Dragon 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Bringing us Together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6091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66091"/>
                <w:sz w:val="14"/>
                <w:szCs w:val="14"/>
                <w:rtl w:val="0"/>
              </w:rPr>
              <w:t xml:space="preserve">Reflect, Rewind, Replay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PSHCE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Being me in my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Celebrating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Dreams and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Healthy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Changing 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Where and how do Hindus worship ?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Divali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and why is advent important to Christians?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can we learn about Christian worship by visiting churches?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can we learn about our school community by visiting places of worship?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do Hindus believe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Explore other beliefs within our school community.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MFL/ 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240" w:before="240" w:line="240" w:lineRule="auto"/>
              <w:ind w:left="0" w:firstLine="0"/>
              <w:rPr>
                <w:sz w:val="2"/>
                <w:szCs w:val="2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Unit 1</w:t>
            </w: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Je parle     francais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Unit 1</w:t>
            </w: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Je parle                   francais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240" w:before="240" w:line="240" w:lineRule="auto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 2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Je me presente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="240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Unit 2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Je me 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Unit 3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 famille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Unit 3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 famille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8763000</wp:posOffset>
          </wp:positionH>
          <wp:positionV relativeFrom="paragraph">
            <wp:posOffset>114300</wp:posOffset>
          </wp:positionV>
          <wp:extent cx="557213" cy="5572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pageBreakBefore w:val="0"/>
      <w:ind w:left="425.1968503937008" w:firstLine="0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Appletree Gardens First School Curriculum Overview 2021-22</w:t>
    </w:r>
  </w:p>
  <w:p w:rsidR="00000000" w:rsidDel="00000000" w:rsidP="00000000" w:rsidRDefault="00000000" w:rsidRPr="00000000" w14:paraId="000000D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irtualschoolvisits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