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483B" w14:textId="77777777" w:rsidR="006640C3" w:rsidRPr="00C8393E" w:rsidRDefault="006640C3" w:rsidP="006640C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8393E">
        <w:rPr>
          <w:rFonts w:ascii="Arial" w:hAnsi="Arial" w:cs="Arial"/>
          <w:b/>
          <w:sz w:val="32"/>
          <w:szCs w:val="32"/>
        </w:rPr>
        <w:t>APPLETREE GARDENS FIRST SCHOOL</w:t>
      </w:r>
    </w:p>
    <w:p w14:paraId="5484AB0A" w14:textId="77777777" w:rsidR="006640C3" w:rsidRPr="00B510A4" w:rsidRDefault="006640C3" w:rsidP="006640C3">
      <w:pPr>
        <w:pStyle w:val="NoSpacing"/>
        <w:jc w:val="center"/>
        <w:rPr>
          <w:rFonts w:ascii="Arial" w:hAnsi="Arial" w:cs="Arial"/>
        </w:rPr>
      </w:pPr>
    </w:p>
    <w:p w14:paraId="00A293E6" w14:textId="77777777" w:rsidR="006640C3" w:rsidRPr="00C8393E" w:rsidRDefault="006640C3" w:rsidP="006640C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8393E">
        <w:rPr>
          <w:rFonts w:ascii="Arial" w:hAnsi="Arial" w:cs="Arial"/>
          <w:b/>
          <w:sz w:val="28"/>
          <w:szCs w:val="28"/>
        </w:rPr>
        <w:t>GOVERNING BODY COMMITTEES FOR 201</w:t>
      </w:r>
      <w:r>
        <w:rPr>
          <w:rFonts w:ascii="Arial" w:hAnsi="Arial" w:cs="Arial"/>
          <w:b/>
          <w:sz w:val="28"/>
          <w:szCs w:val="28"/>
        </w:rPr>
        <w:t>8</w:t>
      </w:r>
      <w:r w:rsidRPr="00C8393E">
        <w:rPr>
          <w:rFonts w:ascii="Arial" w:hAnsi="Arial" w:cs="Arial"/>
          <w:b/>
          <w:sz w:val="28"/>
          <w:szCs w:val="28"/>
        </w:rPr>
        <w:t>/1</w:t>
      </w:r>
      <w:r>
        <w:rPr>
          <w:rFonts w:ascii="Arial" w:hAnsi="Arial" w:cs="Arial"/>
          <w:b/>
          <w:sz w:val="28"/>
          <w:szCs w:val="28"/>
        </w:rPr>
        <w:t>9</w:t>
      </w:r>
    </w:p>
    <w:p w14:paraId="78109C4B" w14:textId="77777777" w:rsidR="006640C3" w:rsidRPr="00B510A4" w:rsidRDefault="006640C3" w:rsidP="006640C3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6640C3" w:rsidRPr="00C8393E" w14:paraId="2EA7F8C5" w14:textId="77777777" w:rsidTr="0080253B">
        <w:tc>
          <w:tcPr>
            <w:tcW w:w="4621" w:type="dxa"/>
          </w:tcPr>
          <w:p w14:paraId="3048DCDD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393E">
              <w:rPr>
                <w:rFonts w:ascii="Arial" w:hAnsi="Arial" w:cs="Arial"/>
                <w:b/>
                <w:sz w:val="24"/>
                <w:szCs w:val="24"/>
                <w:u w:val="single"/>
              </w:rPr>
              <w:t>Finance and Staffing</w:t>
            </w:r>
          </w:p>
          <w:p w14:paraId="764DD3C9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Headteacher</w:t>
            </w:r>
          </w:p>
          <w:p w14:paraId="22C2CD7E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Pat Gray</w:t>
            </w:r>
          </w:p>
          <w:p w14:paraId="26521DD6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Kerry Ann Williams</w:t>
            </w:r>
          </w:p>
          <w:p w14:paraId="374F6406" w14:textId="77777777" w:rsidR="006640C3" w:rsidRPr="00F743B2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43B2">
              <w:rPr>
                <w:rFonts w:ascii="Arial" w:hAnsi="Arial" w:cs="Arial"/>
                <w:sz w:val="24"/>
                <w:szCs w:val="24"/>
              </w:rPr>
              <w:t>Neil Willis</w:t>
            </w:r>
          </w:p>
          <w:p w14:paraId="7BBD0661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Bulman</w:t>
            </w:r>
          </w:p>
          <w:p w14:paraId="1DAAAD07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Martin Dixon</w:t>
            </w:r>
          </w:p>
          <w:p w14:paraId="37BCADB3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C6082CB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393E">
              <w:rPr>
                <w:rFonts w:ascii="Arial" w:hAnsi="Arial" w:cs="Arial"/>
                <w:b/>
                <w:sz w:val="24"/>
                <w:szCs w:val="24"/>
                <w:u w:val="single"/>
              </w:rPr>
              <w:t>Safeguarding and Buildings</w:t>
            </w:r>
          </w:p>
          <w:p w14:paraId="7D868C9F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Headteacher</w:t>
            </w:r>
          </w:p>
          <w:p w14:paraId="2DCD98AA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Caroline Cross</w:t>
            </w:r>
          </w:p>
          <w:p w14:paraId="4366709F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Kirsty Hancock</w:t>
            </w:r>
          </w:p>
          <w:p w14:paraId="4BFB6CD0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Sarah Bulman</w:t>
            </w:r>
          </w:p>
          <w:p w14:paraId="078A345E" w14:textId="77777777" w:rsidR="006640C3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Lesley Milbourne</w:t>
            </w:r>
          </w:p>
          <w:p w14:paraId="5C07B497" w14:textId="77777777" w:rsidR="006640C3" w:rsidRPr="00B00B23" w:rsidRDefault="006640C3" w:rsidP="0080253B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Woods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non governor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640C3" w:rsidRPr="00C8393E" w14:paraId="0BFA4C27" w14:textId="77777777" w:rsidTr="0080253B">
        <w:tc>
          <w:tcPr>
            <w:tcW w:w="4621" w:type="dxa"/>
          </w:tcPr>
          <w:p w14:paraId="7CFF7754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393E">
              <w:rPr>
                <w:rFonts w:ascii="Arial" w:hAnsi="Arial" w:cs="Arial"/>
                <w:b/>
                <w:sz w:val="24"/>
                <w:szCs w:val="24"/>
                <w:u w:val="single"/>
              </w:rPr>
              <w:t>Standards and Curriculum</w:t>
            </w:r>
          </w:p>
          <w:p w14:paraId="6F91C294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Headteacher</w:t>
            </w:r>
          </w:p>
          <w:p w14:paraId="45E2ABB7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Pat Gray</w:t>
            </w:r>
          </w:p>
          <w:p w14:paraId="23E26060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Kerry Ann Williams</w:t>
            </w:r>
          </w:p>
          <w:p w14:paraId="3E9814FF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Tim Rawsthorne</w:t>
            </w:r>
          </w:p>
          <w:p w14:paraId="6B6A5778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Dave Anderson</w:t>
            </w:r>
          </w:p>
          <w:p w14:paraId="69AA98D1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0B57E70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393E">
              <w:rPr>
                <w:rFonts w:ascii="Arial" w:hAnsi="Arial" w:cs="Arial"/>
                <w:b/>
                <w:sz w:val="24"/>
                <w:szCs w:val="24"/>
                <w:u w:val="single"/>
              </w:rPr>
              <w:t>Performance Management</w:t>
            </w:r>
          </w:p>
          <w:p w14:paraId="5DC079D5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Leanne Clay</w:t>
            </w:r>
          </w:p>
          <w:p w14:paraId="3C0ED6D7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  <w:p w14:paraId="2054D69E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Kirsty Hancock</w:t>
            </w:r>
          </w:p>
          <w:p w14:paraId="71BA1D13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0C3" w:rsidRPr="00C8393E" w14:paraId="077C0456" w14:textId="77777777" w:rsidTr="0080253B">
        <w:tc>
          <w:tcPr>
            <w:tcW w:w="4621" w:type="dxa"/>
          </w:tcPr>
          <w:p w14:paraId="1C483D86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393E">
              <w:rPr>
                <w:rFonts w:ascii="Arial" w:hAnsi="Arial" w:cs="Arial"/>
                <w:b/>
                <w:sz w:val="24"/>
                <w:szCs w:val="24"/>
                <w:u w:val="single"/>
              </w:rPr>
              <w:t>Admissions</w:t>
            </w:r>
          </w:p>
          <w:p w14:paraId="1A6D10DA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Leanne Clay</w:t>
            </w:r>
          </w:p>
          <w:p w14:paraId="652C467F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Bulman</w:t>
            </w:r>
          </w:p>
          <w:p w14:paraId="6E996507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Headteacher</w:t>
            </w:r>
          </w:p>
          <w:p w14:paraId="0DC5B728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75102583" w14:textId="77777777" w:rsidR="006640C3" w:rsidRPr="00C8393E" w:rsidRDefault="006640C3" w:rsidP="008025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BF0087" w14:textId="77777777" w:rsidR="006640C3" w:rsidRDefault="006640C3" w:rsidP="006640C3">
      <w:pPr>
        <w:pStyle w:val="NoSpacing"/>
        <w:rPr>
          <w:rFonts w:ascii="Arial" w:hAnsi="Arial" w:cs="Arial"/>
        </w:rPr>
      </w:pPr>
    </w:p>
    <w:p w14:paraId="2984181B" w14:textId="77777777" w:rsidR="006640C3" w:rsidRDefault="006640C3" w:rsidP="006640C3">
      <w:pPr>
        <w:pStyle w:val="NoSpacing"/>
        <w:rPr>
          <w:rFonts w:ascii="Arial" w:hAnsi="Arial" w:cs="Arial"/>
        </w:rPr>
      </w:pPr>
    </w:p>
    <w:p w14:paraId="33F16824" w14:textId="77777777" w:rsidR="00145D2C" w:rsidRDefault="00145D2C">
      <w:bookmarkStart w:id="0" w:name="_GoBack"/>
      <w:bookmarkEnd w:id="0"/>
    </w:p>
    <w:sectPr w:rsidR="00145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C3"/>
    <w:rsid w:val="00145D2C"/>
    <w:rsid w:val="0066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4587"/>
  <w15:chartTrackingRefBased/>
  <w15:docId w15:val="{4C202D6C-B3EC-4222-99BD-2EE69F48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0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0C3"/>
    <w:pPr>
      <w:spacing w:after="0" w:line="240" w:lineRule="auto"/>
    </w:pPr>
  </w:style>
  <w:style w:type="table" w:styleId="TableGrid">
    <w:name w:val="Table Grid"/>
    <w:basedOn w:val="TableNormal"/>
    <w:uiPriority w:val="59"/>
    <w:rsid w:val="0066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Sugden</dc:creator>
  <cp:keywords/>
  <dc:description/>
  <cp:lastModifiedBy>Jacqui Sugden</cp:lastModifiedBy>
  <cp:revision>1</cp:revision>
  <dcterms:created xsi:type="dcterms:W3CDTF">2019-01-31T09:46:00Z</dcterms:created>
  <dcterms:modified xsi:type="dcterms:W3CDTF">2019-01-31T09:46:00Z</dcterms:modified>
</cp:coreProperties>
</file>